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A" w:rsidRDefault="00C149D9">
      <w:pPr>
        <w:pStyle w:val="Ttulo2"/>
        <w:numPr>
          <w:ilvl w:val="1"/>
          <w:numId w:val="2"/>
        </w:numPr>
        <w:jc w:val="center"/>
        <w:rPr>
          <w:rFonts w:ascii="Arial" w:hAnsi="Arial" w:cs="Arial"/>
          <w:b/>
          <w:bCs/>
          <w:color w:val="00B050"/>
          <w:sz w:val="96"/>
          <w:szCs w:val="96"/>
        </w:rPr>
      </w:pPr>
      <w:r>
        <w:rPr>
          <w:rFonts w:ascii="Arial" w:hAnsi="Arial" w:cs="Arial"/>
          <w:b/>
          <w:bCs/>
          <w:color w:val="00B050"/>
          <w:sz w:val="96"/>
          <w:szCs w:val="96"/>
        </w:rPr>
        <w:t>Subasta puestos F</w:t>
      </w:r>
    </w:p>
    <w:p w:rsidR="00CC41DA" w:rsidRDefault="00CC41DA"/>
    <w:p w:rsidR="00CC41DA" w:rsidRDefault="00C149D9">
      <w:pPr>
        <w:ind w:left="576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El día 1 de Septiembre a las 11 de la mañana se procederá a sacar a subasta pública los puestos F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CC41DA" w:rsidRDefault="00C149D9">
      <w:pPr>
        <w:ind w:left="576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Aquel que sea adjudicatario de un puesto podrá disfrutarlo durante toda la temporada 2017-18.</w:t>
      </w:r>
    </w:p>
    <w:p w:rsidR="00CC41DA" w:rsidRDefault="00C149D9">
      <w:pPr>
        <w:ind w:left="576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El precio de salida de </w:t>
      </w:r>
      <w:r>
        <w:rPr>
          <w:rFonts w:ascii="Arial" w:hAnsi="Arial" w:cs="Arial"/>
          <w:color w:val="FF0000"/>
          <w:sz w:val="56"/>
          <w:szCs w:val="56"/>
        </w:rPr>
        <w:t>cada uno</w:t>
      </w:r>
      <w:r>
        <w:rPr>
          <w:rFonts w:ascii="Arial" w:hAnsi="Arial" w:cs="Arial"/>
          <w:color w:val="000000"/>
          <w:sz w:val="56"/>
          <w:szCs w:val="56"/>
        </w:rPr>
        <w:t xml:space="preserve"> de los puestos será de </w:t>
      </w:r>
      <w:r>
        <w:rPr>
          <w:rFonts w:ascii="Arial" w:hAnsi="Arial" w:cs="Arial"/>
          <w:color w:val="FF0000"/>
          <w:sz w:val="56"/>
          <w:szCs w:val="56"/>
        </w:rPr>
        <w:t>100</w:t>
      </w:r>
      <w:proofErr w:type="gramStart"/>
      <w:r>
        <w:rPr>
          <w:rFonts w:ascii="Arial" w:hAnsi="Arial" w:cs="Arial"/>
          <w:color w:val="FF0000"/>
          <w:sz w:val="56"/>
          <w:szCs w:val="56"/>
        </w:rPr>
        <w:t>€</w:t>
      </w:r>
      <w:bookmarkStart w:id="0" w:name="_GoBack"/>
      <w:bookmarkEnd w:id="0"/>
      <w:r>
        <w:rPr>
          <w:rFonts w:ascii="Arial" w:hAnsi="Arial" w:cs="Arial"/>
          <w:color w:val="000000"/>
          <w:sz w:val="56"/>
          <w:szCs w:val="56"/>
        </w:rPr>
        <w:t xml:space="preserve"> ,</w:t>
      </w:r>
      <w:proofErr w:type="gramEnd"/>
      <w:r>
        <w:rPr>
          <w:rFonts w:ascii="Arial" w:hAnsi="Arial" w:cs="Arial"/>
          <w:color w:val="000000"/>
          <w:sz w:val="56"/>
          <w:szCs w:val="56"/>
        </w:rPr>
        <w:t xml:space="preserve"> que</w:t>
      </w:r>
      <w:r>
        <w:rPr>
          <w:rFonts w:ascii="Arial" w:hAnsi="Arial" w:cs="Arial"/>
          <w:color w:val="000000"/>
          <w:sz w:val="56"/>
          <w:szCs w:val="56"/>
        </w:rPr>
        <w:t xml:space="preserve"> se pagara en metálico al acabar dicha subasta.</w:t>
      </w:r>
    </w:p>
    <w:p w:rsidR="00CC41DA" w:rsidRDefault="00C149D9">
      <w:pPr>
        <w:ind w:left="576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En caso de que quedaría alguno vacante se sacaría como se ha hecho otros años a elección diaria.</w:t>
      </w:r>
    </w:p>
    <w:p w:rsidR="00CC41DA" w:rsidRDefault="00CC41DA"/>
    <w:sectPr w:rsidR="00CC41DA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20"/>
    <w:multiLevelType w:val="multilevel"/>
    <w:tmpl w:val="7EE6B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4C50A9"/>
    <w:multiLevelType w:val="multilevel"/>
    <w:tmpl w:val="72DCF7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DA"/>
    <w:rsid w:val="00C149D9"/>
    <w:rsid w:val="00C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2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C7F2F"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qFormat/>
    <w:rsid w:val="003C7F2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2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C7F2F"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qFormat/>
    <w:rsid w:val="003C7F2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JEFESTURNO</dc:creator>
  <dc:description/>
  <cp:lastModifiedBy>oficinasus</cp:lastModifiedBy>
  <cp:revision>3</cp:revision>
  <dcterms:created xsi:type="dcterms:W3CDTF">2017-06-22T18:30:00Z</dcterms:created>
  <dcterms:modified xsi:type="dcterms:W3CDTF">2017-07-03T20:55:00Z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